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06D0FFA9" w14:textId="77777777" w:rsidTr="00CE01BB">
        <w:trPr>
          <w:trHeight w:val="708"/>
        </w:trPr>
        <w:tc>
          <w:tcPr>
            <w:tcW w:w="1395" w:type="dxa"/>
          </w:tcPr>
          <w:p w14:paraId="7133557C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59636D7B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alımında kullanılır.</w:t>
            </w:r>
          </w:p>
          <w:p w14:paraId="566BF634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Plastik olanlar pedodonti ve ortodonti alanında kullanıma uygun olmalıdır.</w:t>
            </w:r>
          </w:p>
        </w:tc>
      </w:tr>
      <w:tr w:rsidR="00C60068" w14:paraId="762E483C" w14:textId="77777777" w:rsidTr="00754716">
        <w:trPr>
          <w:trHeight w:val="1319"/>
        </w:trPr>
        <w:tc>
          <w:tcPr>
            <w:tcW w:w="1395" w:type="dxa"/>
          </w:tcPr>
          <w:p w14:paraId="1AECB6E9" w14:textId="77777777" w:rsidR="00C60068" w:rsidRPr="004B7494" w:rsidRDefault="0030038E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 Malzeme Tanımlama Bilgileri:</w:t>
            </w:r>
          </w:p>
        </w:tc>
        <w:tc>
          <w:tcPr>
            <w:tcW w:w="8445" w:type="dxa"/>
          </w:tcPr>
          <w:p w14:paraId="0631CB2F" w14:textId="77777777" w:rsidR="00C60068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Boyutlarına göre numaraları olmalı ve değişik tipleri bulunmalıdır.</w:t>
            </w:r>
          </w:p>
          <w:p w14:paraId="3F4C88F0" w14:textId="77777777" w:rsidR="00F02BD1" w:rsidRPr="00754716" w:rsidRDefault="00F02BD1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Metal veya plastikten yapılmış olmalıdırlar.</w:t>
            </w:r>
          </w:p>
        </w:tc>
      </w:tr>
      <w:tr w:rsidR="00C60068" w14:paraId="7275E0D5" w14:textId="77777777" w:rsidTr="00293755">
        <w:trPr>
          <w:trHeight w:val="1640"/>
        </w:trPr>
        <w:tc>
          <w:tcPr>
            <w:tcW w:w="1395" w:type="dxa"/>
          </w:tcPr>
          <w:p w14:paraId="689618F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6148763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3ED49C5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Anatomik formda, saplı olmalıdır.</w:t>
            </w:r>
          </w:p>
          <w:p w14:paraId="3133E036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kaşıklarının, hastaya rahatsızlık verecek keskin ve sivri kenarları olmamalıdır.</w:t>
            </w:r>
          </w:p>
          <w:p w14:paraId="2E2D42B2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 üzerinde sap kısmında numaralar ile büyüklüğü yazılmış olmalıdır</w:t>
            </w:r>
          </w:p>
          <w:p w14:paraId="196480A8" w14:textId="77777777" w:rsidR="00F52497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Ölçü maddesinin kaşıktan ayrılmasını önleyecek sıklıkta ve çapta retansiyon delikleri olmalıdır. </w:t>
            </w:r>
          </w:p>
          <w:p w14:paraId="3FA86647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b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Metal ölçü kaşıklarının;</w:t>
            </w:r>
          </w:p>
          <w:p w14:paraId="3A6882F1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Sapı gövdeye sıkı şekilde perçinlenmiş olmalı ölçü alırken sap kaşık gövdesinden ayrılmamalıdır.</w:t>
            </w:r>
          </w:p>
          <w:p w14:paraId="56742686" w14:textId="77777777" w:rsidR="00CE01BB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>elikler</w:t>
            </w: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 ölçü materyalinin daha iyi tutunabilmesi için lazerle şekillendirilmiş olmalıdır.</w:t>
            </w:r>
          </w:p>
          <w:p w14:paraId="40F6CDC1" w14:textId="77777777" w:rsidR="00754716" w:rsidRDefault="00F52497" w:rsidP="00141ABD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Paslanmaz çelikten imal edilmiş olma</w:t>
            </w:r>
            <w:r w:rsidR="00523218">
              <w:rPr>
                <w:rFonts w:ascii="Times New Roman" w:hAnsi="Times New Roman" w:cs="Times New Roman"/>
                <w:sz w:val="24"/>
                <w:szCs w:val="24"/>
              </w:rPr>
              <w:t>sı gerekmektedir</w:t>
            </w:r>
            <w:r w:rsidR="007547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402E3E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Plastik ölçü kaşıkları;</w:t>
            </w:r>
          </w:p>
          <w:p w14:paraId="543AE527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Kaliteli plastikten imal edilmiş olup, ölçü alımı sırasında ağız içerisinde eğilip bükülmemelidir.</w:t>
            </w:r>
          </w:p>
        </w:tc>
      </w:tr>
      <w:tr w:rsidR="00C60068" w14:paraId="044751DA" w14:textId="77777777" w:rsidTr="00293755">
        <w:trPr>
          <w:trHeight w:val="1640"/>
        </w:trPr>
        <w:tc>
          <w:tcPr>
            <w:tcW w:w="1395" w:type="dxa"/>
          </w:tcPr>
          <w:p w14:paraId="2F3F392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278044B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ED804A0" w14:textId="77777777" w:rsidR="00B7530F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Sterilizasyona ve dezenfeksiyona dayanıklı polisajı düzgün ve pürüzsüz olmalı, korozyona uğramamalıdır.</w:t>
            </w:r>
          </w:p>
          <w:p w14:paraId="40367585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135 c de otoklavda sterilize edilebilmeli, dezenfektan solüsyon</w:t>
            </w:r>
            <w:r w:rsidR="0030038E" w:rsidRPr="00754716">
              <w:rPr>
                <w:rFonts w:ascii="Times New Roman" w:hAnsi="Times New Roman" w:cs="Times New Roman"/>
                <w:sz w:val="24"/>
                <w:szCs w:val="24"/>
              </w:rPr>
              <w:t>lara karşı dayanıklı olmalıdır.</w:t>
            </w:r>
          </w:p>
        </w:tc>
      </w:tr>
    </w:tbl>
    <w:p w14:paraId="3F1BC634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78F8099" w14:textId="77777777" w:rsidR="000B53CA" w:rsidRDefault="009D22C4" w:rsidP="000B53C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7C4AADC" w14:textId="77777777" w:rsidR="002B221E" w:rsidRDefault="002B221E" w:rsidP="000B53CA">
      <w:pPr>
        <w:pStyle w:val="AralkYok"/>
        <w:rPr>
          <w:rFonts w:ascii="Times New Roman" w:hAnsi="Times New Roman"/>
          <w:sz w:val="24"/>
          <w:szCs w:val="24"/>
        </w:rPr>
      </w:pPr>
    </w:p>
    <w:p w14:paraId="03CCCA8C" w14:textId="77777777" w:rsidR="002B221E" w:rsidRDefault="002B221E" w:rsidP="000B53CA">
      <w:pPr>
        <w:pStyle w:val="AralkYok"/>
        <w:rPr>
          <w:rFonts w:ascii="Times New Roman" w:hAnsi="Times New Roman"/>
          <w:sz w:val="24"/>
          <w:szCs w:val="24"/>
        </w:rPr>
      </w:pPr>
    </w:p>
    <w:p w14:paraId="5B2A4CFD" w14:textId="77777777" w:rsidR="002B221E" w:rsidRDefault="002B221E" w:rsidP="000B53CA">
      <w:pPr>
        <w:pStyle w:val="AralkYok"/>
        <w:rPr>
          <w:rFonts w:ascii="Times New Roman" w:hAnsi="Times New Roman"/>
          <w:sz w:val="24"/>
          <w:szCs w:val="24"/>
        </w:rPr>
      </w:pPr>
    </w:p>
    <w:p w14:paraId="0887B2CC" w14:textId="77777777" w:rsidR="002B221E" w:rsidRDefault="002B221E" w:rsidP="000B53CA">
      <w:pPr>
        <w:pStyle w:val="AralkYok"/>
        <w:rPr>
          <w:rFonts w:ascii="Times New Roman" w:hAnsi="Times New Roman"/>
          <w:sz w:val="24"/>
          <w:szCs w:val="24"/>
        </w:rPr>
      </w:pPr>
    </w:p>
    <w:p w14:paraId="130BA1D1" w14:textId="77777777" w:rsidR="002B221E" w:rsidRDefault="002B221E" w:rsidP="000B53CA">
      <w:pPr>
        <w:pStyle w:val="AralkYok"/>
        <w:rPr>
          <w:rFonts w:ascii="Times New Roman" w:hAnsi="Times New Roman"/>
          <w:sz w:val="24"/>
          <w:szCs w:val="24"/>
        </w:rPr>
      </w:pPr>
    </w:p>
    <w:p w14:paraId="58F06DDC" w14:textId="72AB8EA2" w:rsidR="002B221E" w:rsidRDefault="002B221E" w:rsidP="000B53CA">
      <w:pPr>
        <w:pStyle w:val="AralkYok"/>
        <w:rPr>
          <w:rFonts w:ascii="Times New Roman" w:hAnsi="Times New Roman"/>
          <w:sz w:val="24"/>
          <w:szCs w:val="24"/>
        </w:rPr>
      </w:pPr>
    </w:p>
    <w:p w14:paraId="23AC0840" w14:textId="77777777" w:rsidR="002B221E" w:rsidRDefault="002B221E" w:rsidP="000B53CA">
      <w:pPr>
        <w:pStyle w:val="AralkYok"/>
        <w:rPr>
          <w:rFonts w:ascii="Times New Roman" w:hAnsi="Times New Roman"/>
          <w:sz w:val="24"/>
          <w:szCs w:val="24"/>
        </w:rPr>
      </w:pPr>
    </w:p>
    <w:p w14:paraId="3FAD5EEC" w14:textId="77777777" w:rsidR="002B221E" w:rsidRDefault="002B221E" w:rsidP="000B53CA">
      <w:pPr>
        <w:pStyle w:val="AralkYok"/>
        <w:rPr>
          <w:rFonts w:ascii="Times New Roman" w:hAnsi="Times New Roman"/>
          <w:sz w:val="24"/>
          <w:szCs w:val="24"/>
        </w:rPr>
      </w:pPr>
    </w:p>
    <w:p w14:paraId="403F25A4" w14:textId="77777777" w:rsidR="002B221E" w:rsidRDefault="002B221E" w:rsidP="000B53CA">
      <w:pPr>
        <w:pStyle w:val="AralkYok"/>
        <w:rPr>
          <w:rFonts w:ascii="Times New Roman" w:hAnsi="Times New Roman"/>
          <w:sz w:val="24"/>
          <w:szCs w:val="24"/>
        </w:rPr>
      </w:pPr>
    </w:p>
    <w:p w14:paraId="2E169F95" w14:textId="77777777" w:rsidR="002B221E" w:rsidRDefault="002B221E" w:rsidP="000B53CA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B221E" w:rsidRPr="002B221E" w14:paraId="26C7141B" w14:textId="77777777">
        <w:tc>
          <w:tcPr>
            <w:tcW w:w="3070" w:type="dxa"/>
            <w:hideMark/>
          </w:tcPr>
          <w:p w14:paraId="6F05E1A7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FAEA9A5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AAF0105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2B221E" w:rsidRPr="002B221E" w14:paraId="6BEBE5DE" w14:textId="77777777">
        <w:tc>
          <w:tcPr>
            <w:tcW w:w="3070" w:type="dxa"/>
            <w:hideMark/>
          </w:tcPr>
          <w:p w14:paraId="3E5B09E1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596CDD0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5626C92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B221E" w:rsidRPr="002B221E" w14:paraId="4EA9BBBF" w14:textId="77777777">
        <w:tc>
          <w:tcPr>
            <w:tcW w:w="3070" w:type="dxa"/>
            <w:hideMark/>
          </w:tcPr>
          <w:p w14:paraId="53DE64C4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5CC9B6E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57397D6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1E94D485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946886" w14:textId="77777777" w:rsidR="002B221E" w:rsidRPr="002B221E" w:rsidRDefault="002B221E" w:rsidP="002B221E">
      <w:pPr>
        <w:pStyle w:val="AralkYok"/>
        <w:rPr>
          <w:rFonts w:ascii="Times New Roman" w:hAnsi="Times New Roman"/>
          <w:sz w:val="24"/>
          <w:szCs w:val="24"/>
        </w:rPr>
      </w:pPr>
    </w:p>
    <w:p w14:paraId="387ACA3A" w14:textId="77777777" w:rsidR="002B221E" w:rsidRPr="002B221E" w:rsidRDefault="002B221E" w:rsidP="002B221E">
      <w:pPr>
        <w:pStyle w:val="AralkYok"/>
        <w:rPr>
          <w:rFonts w:ascii="Times New Roman" w:hAnsi="Times New Roman"/>
          <w:sz w:val="24"/>
          <w:szCs w:val="24"/>
        </w:rPr>
      </w:pPr>
    </w:p>
    <w:p w14:paraId="59ACDBF9" w14:textId="77777777" w:rsidR="002B221E" w:rsidRPr="002B221E" w:rsidRDefault="002B221E" w:rsidP="002B221E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B221E" w:rsidRPr="002B221E" w14:paraId="76501653" w14:textId="77777777">
        <w:tc>
          <w:tcPr>
            <w:tcW w:w="4606" w:type="dxa"/>
            <w:hideMark/>
          </w:tcPr>
          <w:p w14:paraId="577FD58B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5E301986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2B221E" w:rsidRPr="002B221E" w14:paraId="06F1B80B" w14:textId="77777777">
        <w:tc>
          <w:tcPr>
            <w:tcW w:w="4606" w:type="dxa"/>
            <w:hideMark/>
          </w:tcPr>
          <w:p w14:paraId="79755686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258553EF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2B221E" w:rsidRPr="002B221E" w14:paraId="43DDFE94" w14:textId="77777777">
        <w:trPr>
          <w:trHeight w:val="80"/>
        </w:trPr>
        <w:tc>
          <w:tcPr>
            <w:tcW w:w="4606" w:type="dxa"/>
            <w:hideMark/>
          </w:tcPr>
          <w:p w14:paraId="022E24AA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F4136BE" w14:textId="77777777" w:rsidR="002B221E" w:rsidRPr="002B221E" w:rsidRDefault="002B221E" w:rsidP="002B22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B221E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43FF669F" w14:textId="77777777" w:rsidR="00522113" w:rsidRDefault="00522113" w:rsidP="000B53CA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DC111" w14:textId="77777777" w:rsidR="00A5220A" w:rsidRDefault="00A5220A" w:rsidP="00CE01BB">
      <w:pPr>
        <w:spacing w:after="0" w:line="240" w:lineRule="auto"/>
      </w:pPr>
      <w:r>
        <w:separator/>
      </w:r>
    </w:p>
  </w:endnote>
  <w:endnote w:type="continuationSeparator" w:id="0">
    <w:p w14:paraId="2438921B" w14:textId="77777777" w:rsidR="00A5220A" w:rsidRDefault="00A5220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5ECD7" w14:textId="77777777" w:rsidR="00906537" w:rsidRDefault="0090653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3B0C491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3CA">
          <w:rPr>
            <w:noProof/>
          </w:rPr>
          <w:t>2</w:t>
        </w:r>
        <w:r>
          <w:fldChar w:fldCharType="end"/>
        </w:r>
      </w:p>
    </w:sdtContent>
  </w:sdt>
  <w:p w14:paraId="2F71956A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5CF6" w14:textId="77777777" w:rsidR="00906537" w:rsidRDefault="009065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07C8F" w14:textId="77777777" w:rsidR="00A5220A" w:rsidRDefault="00A5220A" w:rsidP="00CE01BB">
      <w:pPr>
        <w:spacing w:after="0" w:line="240" w:lineRule="auto"/>
      </w:pPr>
      <w:r>
        <w:separator/>
      </w:r>
    </w:p>
  </w:footnote>
  <w:footnote w:type="continuationSeparator" w:id="0">
    <w:p w14:paraId="3E717B66" w14:textId="77777777" w:rsidR="00A5220A" w:rsidRDefault="00A5220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2AF74" w14:textId="77777777" w:rsidR="00906537" w:rsidRDefault="009065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5396B" w14:textId="77777777" w:rsidR="00CE01BB" w:rsidRDefault="00CE01BB" w:rsidP="00B7530F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411E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4133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AE6E7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ÖLÇÜ KAŞIĞI</w:t>
    </w:r>
    <w:r w:rsidR="00B7530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 </w:t>
    </w:r>
  </w:p>
  <w:p w14:paraId="53F89A68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A5714" w14:textId="77777777" w:rsidR="00906537" w:rsidRDefault="009065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C5E12F5"/>
    <w:multiLevelType w:val="hybridMultilevel"/>
    <w:tmpl w:val="D8524F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E20CB4"/>
    <w:multiLevelType w:val="hybridMultilevel"/>
    <w:tmpl w:val="FB3CCB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A7176"/>
    <w:multiLevelType w:val="hybridMultilevel"/>
    <w:tmpl w:val="26167DF6"/>
    <w:lvl w:ilvl="0" w:tplc="E2E886A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1D202F"/>
    <w:multiLevelType w:val="hybridMultilevel"/>
    <w:tmpl w:val="DCDA2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7503459">
    <w:abstractNumId w:val="26"/>
  </w:num>
  <w:num w:numId="2" w16cid:durableId="16936023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7188917">
    <w:abstractNumId w:val="17"/>
  </w:num>
  <w:num w:numId="4" w16cid:durableId="837576829">
    <w:abstractNumId w:val="8"/>
  </w:num>
  <w:num w:numId="5" w16cid:durableId="1806578296">
    <w:abstractNumId w:val="22"/>
  </w:num>
  <w:num w:numId="6" w16cid:durableId="1999649246">
    <w:abstractNumId w:val="20"/>
  </w:num>
  <w:num w:numId="7" w16cid:durableId="2141530678">
    <w:abstractNumId w:val="29"/>
  </w:num>
  <w:num w:numId="8" w16cid:durableId="1830754567">
    <w:abstractNumId w:val="27"/>
  </w:num>
  <w:num w:numId="9" w16cid:durableId="2073384753">
    <w:abstractNumId w:val="11"/>
  </w:num>
  <w:num w:numId="10" w16cid:durableId="251009424">
    <w:abstractNumId w:val="15"/>
  </w:num>
  <w:num w:numId="11" w16cid:durableId="2067877912">
    <w:abstractNumId w:val="13"/>
  </w:num>
  <w:num w:numId="12" w16cid:durableId="8877177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9008697">
    <w:abstractNumId w:val="9"/>
  </w:num>
  <w:num w:numId="14" w16cid:durableId="1827435471">
    <w:abstractNumId w:val="25"/>
  </w:num>
  <w:num w:numId="15" w16cid:durableId="1655183319">
    <w:abstractNumId w:val="30"/>
  </w:num>
  <w:num w:numId="16" w16cid:durableId="922691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6603341">
    <w:abstractNumId w:val="19"/>
  </w:num>
  <w:num w:numId="18" w16cid:durableId="17568252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42014051">
    <w:abstractNumId w:val="14"/>
  </w:num>
  <w:num w:numId="20" w16cid:durableId="553466350">
    <w:abstractNumId w:val="7"/>
  </w:num>
  <w:num w:numId="21" w16cid:durableId="1174537020">
    <w:abstractNumId w:val="2"/>
  </w:num>
  <w:num w:numId="22" w16cid:durableId="96172084">
    <w:abstractNumId w:val="24"/>
  </w:num>
  <w:num w:numId="23" w16cid:durableId="1710565846">
    <w:abstractNumId w:val="4"/>
  </w:num>
  <w:num w:numId="24" w16cid:durableId="1368028330">
    <w:abstractNumId w:val="16"/>
  </w:num>
  <w:num w:numId="25" w16cid:durableId="24140894">
    <w:abstractNumId w:val="28"/>
  </w:num>
  <w:num w:numId="26" w16cid:durableId="1435244932">
    <w:abstractNumId w:val="12"/>
  </w:num>
  <w:num w:numId="27" w16cid:durableId="46414472">
    <w:abstractNumId w:val="23"/>
  </w:num>
  <w:num w:numId="28" w16cid:durableId="1734887065">
    <w:abstractNumId w:val="6"/>
  </w:num>
  <w:num w:numId="29" w16cid:durableId="1863588881">
    <w:abstractNumId w:val="5"/>
  </w:num>
  <w:num w:numId="30" w16cid:durableId="104155546">
    <w:abstractNumId w:val="10"/>
  </w:num>
  <w:num w:numId="31" w16cid:durableId="563756641">
    <w:abstractNumId w:val="18"/>
  </w:num>
  <w:num w:numId="32" w16cid:durableId="1021590356">
    <w:abstractNumId w:val="21"/>
  </w:num>
  <w:num w:numId="33" w16cid:durableId="5020102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B53CA"/>
    <w:rsid w:val="000D38A1"/>
    <w:rsid w:val="001060DD"/>
    <w:rsid w:val="001603EE"/>
    <w:rsid w:val="001716CA"/>
    <w:rsid w:val="002829FF"/>
    <w:rsid w:val="002B221E"/>
    <w:rsid w:val="0030038E"/>
    <w:rsid w:val="003313DB"/>
    <w:rsid w:val="00392C0F"/>
    <w:rsid w:val="003C739E"/>
    <w:rsid w:val="003D3D46"/>
    <w:rsid w:val="003D7A1B"/>
    <w:rsid w:val="00427896"/>
    <w:rsid w:val="00463A88"/>
    <w:rsid w:val="00465FC3"/>
    <w:rsid w:val="00522113"/>
    <w:rsid w:val="00523218"/>
    <w:rsid w:val="0053482D"/>
    <w:rsid w:val="00551578"/>
    <w:rsid w:val="00567CA3"/>
    <w:rsid w:val="00596E90"/>
    <w:rsid w:val="005A528F"/>
    <w:rsid w:val="00627078"/>
    <w:rsid w:val="00651161"/>
    <w:rsid w:val="006542FB"/>
    <w:rsid w:val="006B583C"/>
    <w:rsid w:val="006F41E7"/>
    <w:rsid w:val="007029EB"/>
    <w:rsid w:val="00725AF6"/>
    <w:rsid w:val="00732046"/>
    <w:rsid w:val="00754716"/>
    <w:rsid w:val="00777A90"/>
    <w:rsid w:val="007957D4"/>
    <w:rsid w:val="007E5DCE"/>
    <w:rsid w:val="008433DE"/>
    <w:rsid w:val="008772BE"/>
    <w:rsid w:val="008A59B4"/>
    <w:rsid w:val="008A6D06"/>
    <w:rsid w:val="008D154F"/>
    <w:rsid w:val="008E2D00"/>
    <w:rsid w:val="008E5C44"/>
    <w:rsid w:val="00906537"/>
    <w:rsid w:val="00965773"/>
    <w:rsid w:val="009920D1"/>
    <w:rsid w:val="00994435"/>
    <w:rsid w:val="009D22C4"/>
    <w:rsid w:val="009D4772"/>
    <w:rsid w:val="00A04463"/>
    <w:rsid w:val="00A5220A"/>
    <w:rsid w:val="00A6161C"/>
    <w:rsid w:val="00AA62EB"/>
    <w:rsid w:val="00AE36E9"/>
    <w:rsid w:val="00AE6E78"/>
    <w:rsid w:val="00B02E4D"/>
    <w:rsid w:val="00B0306A"/>
    <w:rsid w:val="00B4158F"/>
    <w:rsid w:val="00B7530F"/>
    <w:rsid w:val="00B755AD"/>
    <w:rsid w:val="00C22DF6"/>
    <w:rsid w:val="00C5335D"/>
    <w:rsid w:val="00C60068"/>
    <w:rsid w:val="00CB1209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411E1"/>
    <w:rsid w:val="00EF4CB8"/>
    <w:rsid w:val="00F02BD1"/>
    <w:rsid w:val="00F07157"/>
    <w:rsid w:val="00F230DA"/>
    <w:rsid w:val="00F52497"/>
    <w:rsid w:val="00F57AF0"/>
    <w:rsid w:val="00F90BF7"/>
    <w:rsid w:val="00FD062A"/>
    <w:rsid w:val="00FD2FE3"/>
    <w:rsid w:val="00FE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72BC10"/>
  <w15:docId w15:val="{A686C7FF-A2C3-4703-876A-B2CEC400A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9D22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2B2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837F8-3291-4639-A74E-073B054F3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2021-07-01T11:59:00Z</dcterms:created>
  <dcterms:modified xsi:type="dcterms:W3CDTF">2026-02-24T06:12:00Z</dcterms:modified>
</cp:coreProperties>
</file>